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B1A" w:rsidRDefault="00F27420">
      <w:pPr>
        <w:pStyle w:val="Corpotesto"/>
        <w:rPr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63500</wp:posOffset>
                </wp:positionH>
                <wp:positionV relativeFrom="page">
                  <wp:posOffset>8890</wp:posOffset>
                </wp:positionV>
                <wp:extent cx="190500" cy="106743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7435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D041C" id="Rectangle 3" o:spid="_x0000_s1026" style="position:absolute;margin-left:5pt;margin-top:.7pt;width:15pt;height:840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" filled="f" strokecolor="red" strokeweight=".7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91440</wp:posOffset>
                </wp:positionH>
                <wp:positionV relativeFrom="page">
                  <wp:posOffset>2493645</wp:posOffset>
                </wp:positionV>
                <wp:extent cx="139065" cy="57061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570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B1A" w:rsidRDefault="00284325">
                            <w:pPr>
                              <w:spacing w:before="14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FF0000"/>
                                <w:sz w:val="16"/>
                              </w:rPr>
                              <w:t>CONVITTO NAZIONALE A. NIFO - AOO ACBFCBF ISTSC_CEVC020002_PROTOCOL - PR. U. N. 0002313 DEL 10/06/2024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2pt;margin-top:196.35pt;width:10.95pt;height:449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EF4B1A" w:rsidRDefault="00284325">
                      <w:pPr>
                        <w:spacing w:before="14"/>
                        <w:ind w:left="20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color w:val="FF0000"/>
                          <w:sz w:val="16"/>
                        </w:rPr>
                        <w:t>CONVITTO NAZIONALE A. NIFO - AOO ACBFCBF ISTSC_CEVC020002_PROTOCOL - PR. U. N. 0002313 DEL 10/06/2024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4B1A" w:rsidRDefault="00EF4B1A">
      <w:pPr>
        <w:pStyle w:val="Corpotesto"/>
        <w:rPr>
          <w:sz w:val="20"/>
        </w:rPr>
      </w:pPr>
    </w:p>
    <w:p w:rsidR="00EF4B1A" w:rsidRDefault="00EF4B1A">
      <w:pPr>
        <w:pStyle w:val="Corpotesto"/>
        <w:rPr>
          <w:sz w:val="20"/>
        </w:rPr>
      </w:pPr>
    </w:p>
    <w:p w:rsidR="00EF4B1A" w:rsidRDefault="00EF4B1A">
      <w:pPr>
        <w:pStyle w:val="Corpotesto"/>
        <w:rPr>
          <w:sz w:val="20"/>
        </w:rPr>
      </w:pPr>
    </w:p>
    <w:p w:rsidR="00EF4B1A" w:rsidRDefault="00EF4B1A">
      <w:pPr>
        <w:pStyle w:val="Corpotesto"/>
        <w:spacing w:before="2"/>
        <w:rPr>
          <w:sz w:val="26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A1A1A1"/>
          <w:left w:val="single" w:sz="6" w:space="0" w:color="A1A1A1"/>
          <w:bottom w:val="single" w:sz="6" w:space="0" w:color="A1A1A1"/>
          <w:right w:val="single" w:sz="6" w:space="0" w:color="A1A1A1"/>
          <w:insideH w:val="single" w:sz="6" w:space="0" w:color="A1A1A1"/>
          <w:insideV w:val="single" w:sz="6" w:space="0" w:color="A1A1A1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6547"/>
        <w:gridCol w:w="2180"/>
      </w:tblGrid>
      <w:tr w:rsidR="00EF4B1A">
        <w:trPr>
          <w:trHeight w:val="2694"/>
        </w:trPr>
        <w:tc>
          <w:tcPr>
            <w:tcW w:w="2084" w:type="dxa"/>
            <w:tcBorders>
              <w:left w:val="double" w:sz="2" w:space="0" w:color="A1A1A1"/>
            </w:tcBorders>
            <w:shd w:val="clear" w:color="auto" w:fill="F3F3F3"/>
          </w:tcPr>
          <w:p w:rsidR="00EF4B1A" w:rsidRDefault="00EF4B1A"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 w:rsidR="00EF4B1A" w:rsidRDefault="00284325">
            <w:pPr>
              <w:pStyle w:val="TableParagraph"/>
              <w:ind w:left="24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16419" cy="1656206"/>
                  <wp:effectExtent l="0" t="0" r="0" b="0"/>
                  <wp:docPr id="1" name="image1.jpeg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419" cy="1656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7" w:type="dxa"/>
            <w:tcBorders>
              <w:top w:val="single" w:sz="6" w:space="0" w:color="F0F0F0"/>
            </w:tcBorders>
            <w:shd w:val="clear" w:color="auto" w:fill="F3F3F3"/>
          </w:tcPr>
          <w:p w:rsidR="00EF4B1A" w:rsidRDefault="00284325">
            <w:pPr>
              <w:pStyle w:val="TableParagraph"/>
              <w:spacing w:before="55" w:line="379" w:lineRule="auto"/>
              <w:ind w:left="1686" w:right="1605" w:firstLine="43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Convitto Nazionale “A. NIFO”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Scuola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Primaria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Secondaria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di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1°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Grado</w:t>
            </w:r>
          </w:p>
          <w:p w:rsidR="00EF4B1A" w:rsidRDefault="00284325">
            <w:pPr>
              <w:pStyle w:val="TableParagraph"/>
              <w:spacing w:before="122" w:line="207" w:lineRule="exact"/>
              <w:ind w:left="688" w:right="617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LICEO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MUSICALE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E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COREUTICO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–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SEZ.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MUSICALE</w:t>
            </w:r>
          </w:p>
          <w:p w:rsidR="00EF4B1A" w:rsidRDefault="00284325">
            <w:pPr>
              <w:pStyle w:val="TableParagraph"/>
              <w:spacing w:line="207" w:lineRule="exact"/>
              <w:ind w:left="691" w:right="7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Piazzetta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A.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Nifo, 1</w:t>
            </w:r>
          </w:p>
          <w:p w:rsidR="00EF4B1A" w:rsidRDefault="00284325">
            <w:pPr>
              <w:pStyle w:val="TableParagraph"/>
              <w:ind w:left="691" w:right="218"/>
              <w:jc w:val="center"/>
              <w:rPr>
                <w:b/>
                <w:sz w:val="18"/>
              </w:rPr>
            </w:pPr>
            <w:r>
              <w:rPr>
                <w:rFonts w:ascii="Wingdings" w:hAnsi="Wingdings"/>
                <w:color w:val="0000FF"/>
                <w:sz w:val="18"/>
              </w:rPr>
              <w:t></w:t>
            </w:r>
            <w:r>
              <w:rPr>
                <w:b/>
                <w:sz w:val="18"/>
              </w:rPr>
              <w:t>0823/938342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</w:p>
          <w:p w:rsidR="00EF4B1A" w:rsidRDefault="00284325">
            <w:pPr>
              <w:pStyle w:val="TableParagraph"/>
              <w:spacing w:line="276" w:lineRule="auto"/>
              <w:ind w:left="691" w:right="617"/>
              <w:jc w:val="center"/>
              <w:rPr>
                <w:b/>
                <w:sz w:val="18"/>
              </w:rPr>
            </w:pPr>
            <w:r>
              <w:rPr>
                <w:rFonts w:ascii="Wingdings" w:hAnsi="Wingdings"/>
                <w:color w:val="0000FF"/>
                <w:sz w:val="18"/>
              </w:rPr>
              <w:t></w:t>
            </w:r>
            <w:r>
              <w:rPr>
                <w:rFonts w:ascii="Times New Roman" w:hAnsi="Times New Roman"/>
                <w:color w:val="0000FF"/>
                <w:spacing w:val="1"/>
                <w:sz w:val="18"/>
              </w:rPr>
              <w:t xml:space="preserve"> </w:t>
            </w:r>
            <w:hyperlink r:id="rId6">
              <w:r>
                <w:rPr>
                  <w:b/>
                  <w:color w:val="0000FF"/>
                  <w:sz w:val="18"/>
                  <w:u w:val="single" w:color="0000FF"/>
                </w:rPr>
                <w:t>cevc020002@istruzione.it</w:t>
              </w:r>
              <w:r>
                <w:rPr>
                  <w:b/>
                  <w:color w:val="0000FF"/>
                  <w:sz w:val="18"/>
                </w:rPr>
                <w:t xml:space="preserve"> </w:t>
              </w:r>
            </w:hyperlink>
            <w:r>
              <w:rPr>
                <w:b/>
                <w:sz w:val="18"/>
              </w:rPr>
              <w:t xml:space="preserve">– </w:t>
            </w:r>
            <w:hyperlink r:id="rId7">
              <w:r>
                <w:rPr>
                  <w:b/>
                  <w:sz w:val="18"/>
                </w:rPr>
                <w:t>cevc020002@pec.istruzione.it</w:t>
              </w:r>
            </w:hyperlink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sito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web:</w:t>
            </w:r>
            <w:r>
              <w:rPr>
                <w:b/>
                <w:spacing w:val="-4"/>
                <w:sz w:val="18"/>
              </w:rPr>
              <w:t xml:space="preserve"> </w:t>
            </w:r>
            <w:hyperlink r:id="rId8">
              <w:r>
                <w:rPr>
                  <w:b/>
                  <w:sz w:val="18"/>
                </w:rPr>
                <w:t>www.convittonifo.edu.it</w:t>
              </w:r>
            </w:hyperlink>
          </w:p>
          <w:p w:rsidR="00EF4B1A" w:rsidRDefault="00284325">
            <w:pPr>
              <w:pStyle w:val="TableParagraph"/>
              <w:spacing w:before="1"/>
              <w:ind w:left="690" w:right="6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83000520615</w:t>
            </w:r>
          </w:p>
          <w:p w:rsidR="00EF4B1A" w:rsidRDefault="00284325">
            <w:pPr>
              <w:pStyle w:val="TableParagraph"/>
              <w:tabs>
                <w:tab w:val="left" w:pos="2002"/>
              </w:tabs>
              <w:spacing w:before="29"/>
              <w:ind w:left="4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Ambito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ab/>
              <w:t>81037 -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SESSA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AURUNCA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(CE)</w:t>
            </w:r>
          </w:p>
        </w:tc>
        <w:tc>
          <w:tcPr>
            <w:tcW w:w="2180" w:type="dxa"/>
            <w:tcBorders>
              <w:top w:val="single" w:sz="6" w:space="0" w:color="F0F0F0"/>
              <w:right w:val="double" w:sz="2" w:space="0" w:color="F0F0F0"/>
            </w:tcBorders>
            <w:shd w:val="clear" w:color="auto" w:fill="F3F3F3"/>
          </w:tcPr>
          <w:p w:rsidR="00EF4B1A" w:rsidRDefault="00EF4B1A"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 w:rsidR="00EF4B1A" w:rsidRDefault="00284325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44175" cy="69961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175" cy="699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4B1A" w:rsidRDefault="00EF4B1A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EF4B1A" w:rsidRDefault="00284325">
            <w:pPr>
              <w:pStyle w:val="TableParagraph"/>
              <w:spacing w:before="1"/>
              <w:ind w:left="473" w:firstLine="84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</w:rPr>
              <w:t>Unione</w:t>
            </w:r>
            <w:r>
              <w:rPr>
                <w:rFonts w:ascii="Times New Roman"/>
                <w:b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z w:val="16"/>
              </w:rPr>
              <w:t>Europea</w:t>
            </w:r>
          </w:p>
          <w:p w:rsidR="00EF4B1A" w:rsidRDefault="00EF4B1A">
            <w:pPr>
              <w:pStyle w:val="TableParagraph"/>
              <w:rPr>
                <w:rFonts w:ascii="Times New Roman"/>
                <w:sz w:val="16"/>
              </w:rPr>
            </w:pPr>
          </w:p>
          <w:p w:rsidR="00EF4B1A" w:rsidRDefault="00284325">
            <w:pPr>
              <w:pStyle w:val="TableParagraph"/>
              <w:ind w:left="559" w:right="391" w:hanging="87"/>
              <w:rPr>
                <w:rFonts w:ascii="Times New Roman" w:hAnsi="Times New Roman"/>
                <w:b/>
                <w:i/>
                <w:sz w:val="16"/>
              </w:rPr>
            </w:pPr>
            <w:r>
              <w:rPr>
                <w:rFonts w:ascii="Times New Roman" w:hAnsi="Times New Roman"/>
                <w:b/>
                <w:i/>
                <w:sz w:val="16"/>
              </w:rPr>
              <w:t>PON. Ambienti per</w:t>
            </w:r>
            <w:r>
              <w:rPr>
                <w:rFonts w:ascii="Times New Roman" w:hAnsi="Times New Roman"/>
                <w:b/>
                <w:i/>
                <w:spacing w:val="-37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6"/>
              </w:rPr>
              <w:t>l’apprendimento</w:t>
            </w:r>
          </w:p>
          <w:p w:rsidR="00EF4B1A" w:rsidRDefault="00EF4B1A">
            <w:pPr>
              <w:pStyle w:val="TableParagraph"/>
              <w:rPr>
                <w:rFonts w:ascii="Times New Roman"/>
                <w:sz w:val="16"/>
              </w:rPr>
            </w:pPr>
          </w:p>
          <w:p w:rsidR="00EF4B1A" w:rsidRDefault="00284325">
            <w:pPr>
              <w:pStyle w:val="TableParagraph"/>
              <w:ind w:left="539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</w:rPr>
              <w:t>FESR</w:t>
            </w:r>
            <w:r>
              <w:rPr>
                <w:rFonts w:ascii="Times New Roman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z w:val="16"/>
              </w:rPr>
              <w:t>2014/2020</w:t>
            </w:r>
          </w:p>
        </w:tc>
      </w:tr>
    </w:tbl>
    <w:p w:rsidR="00EF4B1A" w:rsidRDefault="00EF4B1A">
      <w:pPr>
        <w:pStyle w:val="Corpotesto"/>
        <w:spacing w:before="5"/>
        <w:rPr>
          <w:sz w:val="14"/>
        </w:rPr>
      </w:pPr>
    </w:p>
    <w:p w:rsidR="00EF4B1A" w:rsidRDefault="00284325">
      <w:pPr>
        <w:pStyle w:val="Corpotesto"/>
        <w:spacing w:before="90" w:line="360" w:lineRule="auto"/>
        <w:ind w:left="8599" w:right="691" w:firstLine="172"/>
        <w:jc w:val="right"/>
      </w:pPr>
      <w:r>
        <w:t>Ai sigg. Docenti</w:t>
      </w:r>
      <w:r>
        <w:rPr>
          <w:spacing w:val="-57"/>
        </w:rPr>
        <w:t xml:space="preserve"> </w:t>
      </w:r>
      <w:r>
        <w:t>Ai sigg. Educatori</w:t>
      </w:r>
      <w:r>
        <w:rPr>
          <w:spacing w:val="-5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WEB</w:t>
      </w:r>
    </w:p>
    <w:p w:rsidR="00EF4B1A" w:rsidRDefault="00EF4B1A">
      <w:pPr>
        <w:pStyle w:val="Corpotesto"/>
        <w:rPr>
          <w:sz w:val="20"/>
        </w:rPr>
      </w:pPr>
    </w:p>
    <w:p w:rsidR="00EF4B1A" w:rsidRDefault="00EF4B1A">
      <w:pPr>
        <w:pStyle w:val="Corpotesto"/>
        <w:spacing w:before="1"/>
        <w:rPr>
          <w:sz w:val="17"/>
        </w:rPr>
      </w:pPr>
    </w:p>
    <w:p w:rsidR="00EF4B1A" w:rsidRDefault="00284325">
      <w:pPr>
        <w:spacing w:before="90"/>
        <w:ind w:left="714"/>
        <w:rPr>
          <w:b/>
          <w:sz w:val="24"/>
        </w:rPr>
      </w:pPr>
      <w:r>
        <w:rPr>
          <w:sz w:val="24"/>
        </w:rPr>
        <w:t>Oggetto: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convocazione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collegio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docenti.</w:t>
      </w:r>
    </w:p>
    <w:p w:rsidR="00EF4B1A" w:rsidRDefault="00EF4B1A">
      <w:pPr>
        <w:pStyle w:val="Corpotesto"/>
        <w:rPr>
          <w:b/>
          <w:sz w:val="26"/>
        </w:rPr>
      </w:pPr>
    </w:p>
    <w:p w:rsidR="00EF4B1A" w:rsidRDefault="00EF4B1A">
      <w:pPr>
        <w:pStyle w:val="Corpotesto"/>
        <w:rPr>
          <w:b/>
          <w:sz w:val="26"/>
        </w:rPr>
      </w:pPr>
    </w:p>
    <w:p w:rsidR="00EF4B1A" w:rsidRDefault="00284325">
      <w:pPr>
        <w:pStyle w:val="Corpotesto"/>
        <w:spacing w:before="161" w:line="276" w:lineRule="auto"/>
        <w:ind w:left="714"/>
      </w:pPr>
      <w:r>
        <w:t>È</w:t>
      </w:r>
      <w:r>
        <w:rPr>
          <w:spacing w:val="31"/>
        </w:rPr>
        <w:t xml:space="preserve"> </w:t>
      </w:r>
      <w:r>
        <w:t>convocato</w:t>
      </w:r>
      <w:r>
        <w:rPr>
          <w:spacing w:val="30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sabato</w:t>
      </w:r>
      <w:r>
        <w:rPr>
          <w:spacing w:val="30"/>
        </w:rPr>
        <w:t xml:space="preserve"> </w:t>
      </w:r>
      <w:r>
        <w:rPr>
          <w:b/>
        </w:rPr>
        <w:t>15.06.2024</w:t>
      </w:r>
      <w:r>
        <w:rPr>
          <w:b/>
          <w:spacing w:val="31"/>
        </w:rPr>
        <w:t xml:space="preserve"> </w:t>
      </w:r>
      <w:r>
        <w:rPr>
          <w:b/>
        </w:rPr>
        <w:t>alle</w:t>
      </w:r>
      <w:r>
        <w:rPr>
          <w:b/>
          <w:spacing w:val="31"/>
        </w:rPr>
        <w:t xml:space="preserve"> </w:t>
      </w:r>
      <w:r>
        <w:rPr>
          <w:b/>
        </w:rPr>
        <w:t>ore</w:t>
      </w:r>
      <w:r>
        <w:rPr>
          <w:b/>
          <w:spacing w:val="31"/>
        </w:rPr>
        <w:t xml:space="preserve"> </w:t>
      </w:r>
      <w:r>
        <w:rPr>
          <w:b/>
        </w:rPr>
        <w:t>11</w:t>
      </w:r>
      <w:r>
        <w:rPr>
          <w:b/>
          <w:spacing w:val="32"/>
        </w:rPr>
        <w:t xml:space="preserve"> </w:t>
      </w:r>
      <w:r>
        <w:rPr>
          <w:b/>
        </w:rPr>
        <w:t>e</w:t>
      </w:r>
      <w:r>
        <w:rPr>
          <w:b/>
          <w:spacing w:val="31"/>
        </w:rPr>
        <w:t xml:space="preserve"> </w:t>
      </w:r>
      <w:r>
        <w:rPr>
          <w:b/>
        </w:rPr>
        <w:t>00’</w:t>
      </w:r>
      <w:r>
        <w:rPr>
          <w:b/>
          <w:spacing w:val="32"/>
        </w:rPr>
        <w:t xml:space="preserve"> </w:t>
      </w:r>
      <w:r>
        <w:t>presso</w:t>
      </w:r>
      <w:r>
        <w:rPr>
          <w:spacing w:val="30"/>
        </w:rPr>
        <w:t xml:space="preserve"> </w:t>
      </w:r>
      <w:r>
        <w:t>l’Auditorium</w:t>
      </w:r>
      <w:r>
        <w:rPr>
          <w:spacing w:val="30"/>
        </w:rPr>
        <w:t xml:space="preserve"> </w:t>
      </w:r>
      <w:r>
        <w:t>della</w:t>
      </w:r>
      <w:r>
        <w:rPr>
          <w:spacing w:val="31"/>
        </w:rPr>
        <w:t xml:space="preserve"> </w:t>
      </w:r>
      <w:r>
        <w:t>Sede</w:t>
      </w:r>
      <w:r>
        <w:rPr>
          <w:spacing w:val="31"/>
        </w:rPr>
        <w:t xml:space="preserve"> </w:t>
      </w:r>
      <w:r>
        <w:t>Centrale</w:t>
      </w:r>
      <w:r>
        <w:rPr>
          <w:spacing w:val="32"/>
        </w:rPr>
        <w:t xml:space="preserve"> </w:t>
      </w:r>
      <w:r>
        <w:t>il</w:t>
      </w:r>
      <w:r>
        <w:rPr>
          <w:spacing w:val="-57"/>
        </w:rPr>
        <w:t xml:space="preserve"> </w:t>
      </w:r>
      <w:r>
        <w:t>Collegio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Docenti per</w:t>
      </w:r>
      <w:r>
        <w:rPr>
          <w:spacing w:val="-1"/>
        </w:rPr>
        <w:t xml:space="preserve"> </w:t>
      </w:r>
      <w:r>
        <w:t>discutere</w:t>
      </w:r>
      <w:r>
        <w:rPr>
          <w:spacing w:val="-1"/>
        </w:rPr>
        <w:t xml:space="preserve"> </w:t>
      </w:r>
      <w:r>
        <w:t>dei seguenti punti all’O.d.G.:</w:t>
      </w:r>
    </w:p>
    <w:p w:rsidR="00EF4B1A" w:rsidRDefault="00284325">
      <w:pPr>
        <w:pStyle w:val="Paragrafoelenco"/>
        <w:numPr>
          <w:ilvl w:val="0"/>
          <w:numId w:val="1"/>
        </w:numPr>
        <w:tabs>
          <w:tab w:val="left" w:pos="1434"/>
        </w:tabs>
        <w:spacing w:before="200"/>
        <w:rPr>
          <w:sz w:val="24"/>
        </w:rPr>
      </w:pPr>
      <w:r>
        <w:rPr>
          <w:sz w:val="24"/>
        </w:rPr>
        <w:t>Relazioni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docenti</w:t>
      </w:r>
      <w:r>
        <w:rPr>
          <w:spacing w:val="-1"/>
          <w:sz w:val="24"/>
        </w:rPr>
        <w:t xml:space="preserve"> </w:t>
      </w:r>
      <w:r>
        <w:rPr>
          <w:sz w:val="24"/>
        </w:rPr>
        <w:t>FF.</w:t>
      </w:r>
      <w:r>
        <w:rPr>
          <w:spacing w:val="-2"/>
          <w:sz w:val="24"/>
        </w:rPr>
        <w:t xml:space="preserve"> </w:t>
      </w:r>
      <w:r>
        <w:rPr>
          <w:sz w:val="24"/>
        </w:rPr>
        <w:t>SS.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POF –</w:t>
      </w:r>
      <w:r>
        <w:rPr>
          <w:spacing w:val="-2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finale</w:t>
      </w:r>
      <w:r>
        <w:rPr>
          <w:spacing w:val="-2"/>
          <w:sz w:val="24"/>
        </w:rPr>
        <w:t xml:space="preserve"> </w:t>
      </w:r>
      <w:r>
        <w:rPr>
          <w:sz w:val="24"/>
        </w:rPr>
        <w:t>a.s.2023/24;</w:t>
      </w:r>
    </w:p>
    <w:p w:rsidR="00EF4B1A" w:rsidRDefault="00284325">
      <w:pPr>
        <w:pStyle w:val="Paragrafoelenco"/>
        <w:numPr>
          <w:ilvl w:val="0"/>
          <w:numId w:val="1"/>
        </w:numPr>
        <w:tabs>
          <w:tab w:val="left" w:pos="1434"/>
        </w:tabs>
        <w:rPr>
          <w:sz w:val="24"/>
        </w:rPr>
      </w:pPr>
      <w:r>
        <w:rPr>
          <w:sz w:val="24"/>
        </w:rPr>
        <w:t>Valutazioni</w:t>
      </w:r>
      <w:r>
        <w:rPr>
          <w:spacing w:val="-3"/>
          <w:sz w:val="24"/>
        </w:rPr>
        <w:t xml:space="preserve"> </w:t>
      </w:r>
      <w:r>
        <w:rPr>
          <w:sz w:val="24"/>
        </w:rPr>
        <w:t>esiti</w:t>
      </w:r>
      <w:r>
        <w:rPr>
          <w:spacing w:val="-2"/>
          <w:sz w:val="24"/>
        </w:rPr>
        <w:t xml:space="preserve"> </w:t>
      </w:r>
      <w:r>
        <w:rPr>
          <w:sz w:val="24"/>
        </w:rPr>
        <w:t>finali</w:t>
      </w:r>
      <w:r>
        <w:rPr>
          <w:spacing w:val="-1"/>
          <w:sz w:val="24"/>
        </w:rPr>
        <w:t xml:space="preserve"> </w:t>
      </w:r>
      <w:r>
        <w:rPr>
          <w:sz w:val="24"/>
        </w:rPr>
        <w:t>a.s.2023/24;</w:t>
      </w:r>
    </w:p>
    <w:p w:rsidR="00EF4B1A" w:rsidRDefault="00284325">
      <w:pPr>
        <w:pStyle w:val="Paragrafoelenco"/>
        <w:numPr>
          <w:ilvl w:val="0"/>
          <w:numId w:val="1"/>
        </w:numPr>
        <w:tabs>
          <w:tab w:val="left" w:pos="1488"/>
        </w:tabs>
        <w:spacing w:line="247" w:lineRule="auto"/>
        <w:ind w:left="1554" w:right="867" w:hanging="426"/>
        <w:rPr>
          <w:sz w:val="24"/>
        </w:rPr>
      </w:pPr>
      <w:r>
        <w:rPr>
          <w:sz w:val="24"/>
        </w:rPr>
        <w:t>Calendario scolastico a.s.2024/25 e proposte del Collegio di adeguamento dello stesso alle</w:t>
      </w:r>
      <w:r>
        <w:rPr>
          <w:spacing w:val="-57"/>
          <w:sz w:val="24"/>
        </w:rPr>
        <w:t xml:space="preserve"> </w:t>
      </w:r>
      <w:r>
        <w:rPr>
          <w:sz w:val="24"/>
        </w:rPr>
        <w:t>esigenze</w:t>
      </w:r>
      <w:r>
        <w:rPr>
          <w:spacing w:val="-1"/>
          <w:sz w:val="24"/>
        </w:rPr>
        <w:t xml:space="preserve"> </w:t>
      </w:r>
      <w:r>
        <w:rPr>
          <w:sz w:val="24"/>
        </w:rPr>
        <w:t>del territorio (DPR</w:t>
      </w:r>
      <w:r>
        <w:rPr>
          <w:spacing w:val="-1"/>
          <w:sz w:val="24"/>
        </w:rPr>
        <w:t xml:space="preserve"> </w:t>
      </w:r>
      <w:r>
        <w:rPr>
          <w:sz w:val="24"/>
        </w:rPr>
        <w:t>275/99);</w:t>
      </w:r>
    </w:p>
    <w:p w:rsidR="00EF4B1A" w:rsidRDefault="00284325">
      <w:pPr>
        <w:pStyle w:val="Paragrafoelenco"/>
        <w:numPr>
          <w:ilvl w:val="0"/>
          <w:numId w:val="1"/>
        </w:numPr>
        <w:tabs>
          <w:tab w:val="left" w:pos="1434"/>
        </w:tabs>
        <w:spacing w:before="4"/>
        <w:ind w:hanging="361"/>
        <w:rPr>
          <w:sz w:val="24"/>
        </w:rPr>
      </w:pPr>
      <w:r>
        <w:rPr>
          <w:sz w:val="24"/>
        </w:rPr>
        <w:t>Presa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02</w:t>
      </w:r>
      <w:r>
        <w:rPr>
          <w:spacing w:val="-2"/>
          <w:sz w:val="24"/>
        </w:rPr>
        <w:t xml:space="preserve"> </w:t>
      </w:r>
      <w:r>
        <w:rPr>
          <w:sz w:val="24"/>
        </w:rPr>
        <w:t>settembre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inizio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didattiche;</w:t>
      </w:r>
    </w:p>
    <w:p w:rsidR="00EF4B1A" w:rsidRDefault="00284325">
      <w:pPr>
        <w:pStyle w:val="Paragrafoelenco"/>
        <w:numPr>
          <w:ilvl w:val="0"/>
          <w:numId w:val="1"/>
        </w:numPr>
        <w:tabs>
          <w:tab w:val="left" w:pos="1434"/>
        </w:tabs>
        <w:spacing w:before="9"/>
        <w:ind w:hanging="361"/>
        <w:rPr>
          <w:sz w:val="24"/>
        </w:rPr>
      </w:pPr>
      <w:r>
        <w:rPr>
          <w:sz w:val="24"/>
        </w:rPr>
        <w:t>Individuazione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2"/>
          <w:sz w:val="24"/>
        </w:rPr>
        <w:t xml:space="preserve"> </w:t>
      </w:r>
      <w:r>
        <w:rPr>
          <w:sz w:val="24"/>
        </w:rPr>
        <w:t>anno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prova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neo-immessi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ruolo;</w:t>
      </w:r>
    </w:p>
    <w:p w:rsidR="00284325" w:rsidRDefault="00284325">
      <w:pPr>
        <w:pStyle w:val="Paragrafoelenco"/>
        <w:numPr>
          <w:ilvl w:val="0"/>
          <w:numId w:val="1"/>
        </w:numPr>
        <w:tabs>
          <w:tab w:val="left" w:pos="1434"/>
        </w:tabs>
        <w:spacing w:before="9"/>
        <w:ind w:hanging="361"/>
        <w:rPr>
          <w:sz w:val="24"/>
        </w:rPr>
      </w:pPr>
      <w:r>
        <w:rPr>
          <w:sz w:val="24"/>
        </w:rPr>
        <w:t>Adozione settimana didattica</w:t>
      </w:r>
    </w:p>
    <w:p w:rsidR="00EF4B1A" w:rsidRDefault="00284325">
      <w:pPr>
        <w:pStyle w:val="Paragrafoelenco"/>
        <w:numPr>
          <w:ilvl w:val="0"/>
          <w:numId w:val="1"/>
        </w:numPr>
        <w:tabs>
          <w:tab w:val="left" w:pos="1434"/>
        </w:tabs>
        <w:spacing w:before="0" w:line="448" w:lineRule="auto"/>
        <w:ind w:left="1073" w:right="7690" w:firstLine="0"/>
        <w:rPr>
          <w:sz w:val="24"/>
        </w:rPr>
      </w:pPr>
      <w:r>
        <w:rPr>
          <w:sz w:val="24"/>
        </w:rPr>
        <w:t>Varie e d Eventuali.</w:t>
      </w:r>
      <w:r>
        <w:rPr>
          <w:spacing w:val="-57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ringrazia.</w:t>
      </w:r>
    </w:p>
    <w:p w:rsidR="00EF4B1A" w:rsidRDefault="00284325">
      <w:pPr>
        <w:pStyle w:val="Corpotesto"/>
        <w:spacing w:before="4"/>
        <w:ind w:right="690"/>
        <w:jc w:val="right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EF4B1A" w:rsidRDefault="00284325">
      <w:pPr>
        <w:ind w:left="5742" w:right="691" w:firstLine="1624"/>
        <w:jc w:val="right"/>
        <w:rPr>
          <w:rFonts w:ascii="Calibri" w:hAnsi="Calibri"/>
          <w:i/>
        </w:rPr>
      </w:pPr>
      <w:r>
        <w:rPr>
          <w:i/>
          <w:sz w:val="24"/>
        </w:rPr>
        <w:t>Prof. Giovanni Battista Abbate</w:t>
      </w:r>
      <w:r>
        <w:rPr>
          <w:i/>
          <w:spacing w:val="-57"/>
          <w:sz w:val="24"/>
        </w:rPr>
        <w:t xml:space="preserve"> </w:t>
      </w:r>
      <w:r>
        <w:rPr>
          <w:rFonts w:ascii="Calibri" w:hAnsi="Calibri"/>
          <w:i/>
        </w:rPr>
        <w:t>(Firma autografa sostituita a mezzo stampa ai sensi</w:t>
      </w:r>
      <w:r>
        <w:rPr>
          <w:rFonts w:ascii="Calibri" w:hAnsi="Calibri"/>
          <w:i/>
          <w:spacing w:val="-47"/>
        </w:rPr>
        <w:t xml:space="preserve"> </w:t>
      </w:r>
      <w:r>
        <w:rPr>
          <w:rFonts w:ascii="Calibri" w:hAnsi="Calibri"/>
          <w:i/>
        </w:rPr>
        <w:t>dell’art.3,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comma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2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del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D.Lgs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n.39/1993)</w:t>
      </w:r>
    </w:p>
    <w:sectPr w:rsidR="00EF4B1A">
      <w:type w:val="continuous"/>
      <w:pgSz w:w="11910" w:h="16840"/>
      <w:pgMar w:top="0" w:right="44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B4A05"/>
    <w:multiLevelType w:val="hybridMultilevel"/>
    <w:tmpl w:val="C686A8D4"/>
    <w:lvl w:ilvl="0" w:tplc="65A4B7CA">
      <w:start w:val="1"/>
      <w:numFmt w:val="decimal"/>
      <w:lvlText w:val="%1."/>
      <w:lvlJc w:val="left"/>
      <w:pPr>
        <w:ind w:left="14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694A9EE">
      <w:numFmt w:val="bullet"/>
      <w:lvlText w:val="•"/>
      <w:lvlJc w:val="left"/>
      <w:pPr>
        <w:ind w:left="2400" w:hanging="360"/>
      </w:pPr>
      <w:rPr>
        <w:rFonts w:hint="default"/>
        <w:lang w:val="it-IT" w:eastAsia="en-US" w:bidi="ar-SA"/>
      </w:rPr>
    </w:lvl>
    <w:lvl w:ilvl="2" w:tplc="A70E37BC">
      <w:numFmt w:val="bullet"/>
      <w:lvlText w:val="•"/>
      <w:lvlJc w:val="left"/>
      <w:pPr>
        <w:ind w:left="3361" w:hanging="360"/>
      </w:pPr>
      <w:rPr>
        <w:rFonts w:hint="default"/>
        <w:lang w:val="it-IT" w:eastAsia="en-US" w:bidi="ar-SA"/>
      </w:rPr>
    </w:lvl>
    <w:lvl w:ilvl="3" w:tplc="997219BE">
      <w:numFmt w:val="bullet"/>
      <w:lvlText w:val="•"/>
      <w:lvlJc w:val="left"/>
      <w:pPr>
        <w:ind w:left="4321" w:hanging="360"/>
      </w:pPr>
      <w:rPr>
        <w:rFonts w:hint="default"/>
        <w:lang w:val="it-IT" w:eastAsia="en-US" w:bidi="ar-SA"/>
      </w:rPr>
    </w:lvl>
    <w:lvl w:ilvl="4" w:tplc="DD165228">
      <w:numFmt w:val="bullet"/>
      <w:lvlText w:val="•"/>
      <w:lvlJc w:val="left"/>
      <w:pPr>
        <w:ind w:left="5282" w:hanging="360"/>
      </w:pPr>
      <w:rPr>
        <w:rFonts w:hint="default"/>
        <w:lang w:val="it-IT" w:eastAsia="en-US" w:bidi="ar-SA"/>
      </w:rPr>
    </w:lvl>
    <w:lvl w:ilvl="5" w:tplc="39AA96F0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6" w:tplc="140ECCC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7" w:tplc="7B501024">
      <w:numFmt w:val="bullet"/>
      <w:lvlText w:val="•"/>
      <w:lvlJc w:val="left"/>
      <w:pPr>
        <w:ind w:left="8164" w:hanging="360"/>
      </w:pPr>
      <w:rPr>
        <w:rFonts w:hint="default"/>
        <w:lang w:val="it-IT" w:eastAsia="en-US" w:bidi="ar-SA"/>
      </w:rPr>
    </w:lvl>
    <w:lvl w:ilvl="8" w:tplc="7318C21C">
      <w:numFmt w:val="bullet"/>
      <w:lvlText w:val="•"/>
      <w:lvlJc w:val="left"/>
      <w:pPr>
        <w:ind w:left="912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1A"/>
    <w:rsid w:val="00284325"/>
    <w:rsid w:val="00EF4B1A"/>
    <w:rsid w:val="00F2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6E6DBCE-6243-4629-BD7F-B9809E23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0"/>
      <w:ind w:left="1434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vittonif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vc020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vc020002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Pia Accinno</cp:lastModifiedBy>
  <cp:revision>2</cp:revision>
  <dcterms:created xsi:type="dcterms:W3CDTF">2024-06-14T06:13:00Z</dcterms:created>
  <dcterms:modified xsi:type="dcterms:W3CDTF">2024-06-14T06:13:00Z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2024-06-13T00:00:00Z</vt:filetime>
  </property>
</Properties>
</file>