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0E" w:rsidRDefault="0097340E" w:rsidP="0097340E">
      <w:pPr>
        <w:jc w:val="center"/>
      </w:pPr>
      <w:r>
        <w:t>REGOLAMENTO SEMICONVITTO</w:t>
      </w:r>
    </w:p>
    <w:p w:rsidR="0097340E" w:rsidRDefault="0097340E" w:rsidP="0097340E">
      <w:r>
        <w:t>• Il Semiconvitto è un luogo di formazione e crescita degli alunni, favorisce la socializzazione e la partecipazione alla vita comunitaria.</w:t>
      </w:r>
    </w:p>
    <w:p w:rsidR="0097340E" w:rsidRDefault="0097340E" w:rsidP="0097340E">
      <w:r>
        <w:t xml:space="preserve"> • Gli alunni semiconvittori sono suddivisi in gruppi corrispondenti, quanto più possibile, alle singole classi curricolari.</w:t>
      </w:r>
    </w:p>
    <w:p w:rsidR="0097340E" w:rsidRDefault="0097340E" w:rsidP="0097340E">
      <w:r>
        <w:t xml:space="preserve"> • Ogni gruppo è affidato ad un educatore, figura di riferimento, in ogni momento della giornata </w:t>
      </w:r>
      <w:proofErr w:type="spellStart"/>
      <w:r>
        <w:t>semiconvittuale</w:t>
      </w:r>
      <w:proofErr w:type="spellEnd"/>
      <w:r>
        <w:t xml:space="preserve">. </w:t>
      </w:r>
    </w:p>
    <w:p w:rsidR="0097340E" w:rsidRDefault="0097340E" w:rsidP="0097340E">
      <w:r>
        <w:t xml:space="preserve">• L’entrata e l’uscita dall’aula o dagli altri locali, nei vari momenti della giornata </w:t>
      </w:r>
      <w:proofErr w:type="spellStart"/>
      <w:r>
        <w:t>semiconvittuale</w:t>
      </w:r>
      <w:proofErr w:type="spellEnd"/>
      <w:r>
        <w:t>, devono avvenire in modo ordinato, composto, evitando turbativa ad altri.</w:t>
      </w:r>
    </w:p>
    <w:p w:rsidR="0097340E" w:rsidRDefault="0097340E" w:rsidP="0097340E">
      <w:r>
        <w:t xml:space="preserve">• Gli alunni, autorizzati dall’Educatore a recarsi in altri ambienti dell’Istituto per meri scopi scolastici o in bagno, non devono correre, schiamazzare o creare disturbo ad altri. Anche gli spostamenti relativi all’uscita del Semiconvitto o per recarsi nella sala mensa per il pranzo, prevedendo l’attraversamento dei corridoi e l’uso delle scalinate, devono avvenire in modo ordinato, soprattutto ai fini della sicurezza degli alunni stessi. </w:t>
      </w:r>
    </w:p>
    <w:p w:rsidR="0097340E" w:rsidRDefault="0097340E" w:rsidP="0097340E">
      <w:r>
        <w:t xml:space="preserve">• Le attività di studio ed educative si svolgono in un clima armonico e sereno, rispettoso delle esigenze dei singoli e dei gruppi. </w:t>
      </w:r>
    </w:p>
    <w:p w:rsidR="0097340E" w:rsidRDefault="0097340E" w:rsidP="0097340E">
      <w:r>
        <w:t xml:space="preserve">• La programmazione delle attività pomeridiane avviene con la guida e la consulenza dell’Educatore, che curerà il regolare e costante impegno degli alunni, verificandone costantemente l’applicazione. </w:t>
      </w:r>
    </w:p>
    <w:p w:rsidR="0097340E" w:rsidRDefault="0097340E" w:rsidP="0097340E">
      <w:r>
        <w:t xml:space="preserve">• Atteggiamenti poco rispettosi verso gli altri, pregiudizievoli dell’equilibrio e dell’armonia del gruppo, saranno evidenziati e censurati con opportune osservazioni ed interventi dell’educatore che, comunque, ne darà opportuna comunicazione scritta al Dirigente Scolastico. In caso di necessità saranno convocate le famiglie e nei casi più gravi, sarà considerata anche la sospensione temporanea dal semiconvitto. </w:t>
      </w:r>
    </w:p>
    <w:p w:rsidR="0097340E" w:rsidRDefault="0097340E" w:rsidP="0097340E">
      <w:r>
        <w:t>• Il perdurare di atteggiamenti pregiudizievoli dell’equilibrio e dell’armonia dl gruppo, comportamenti di particolare gravità che possono arrecare rischio per l’incolumità fisica degli altri alunni, causerà l’allontanamento definitivo dal Semiconvitto, previa deliberazione del Collegio Educativo.</w:t>
      </w:r>
    </w:p>
    <w:p w:rsidR="0097340E" w:rsidRDefault="0097340E" w:rsidP="0097340E">
      <w:r>
        <w:t xml:space="preserve"> • Non è consentito l’uso dei telefonini cellulari e di altro materiale non pertinente alle attività scolastiche. • Ogni alunno è tenuto a rispettare di per sé, i compagni, gli educatori, il personale A.T.A. operante nel settore, nonché per le strutture e gli arredi presenti nella propria aula e negli altri ambienti della scuola, avendone la massima cura. Eventuali comportamenti dolosi Piano Triennale dell’Offerta Formativa. Pag. 160 saranno sanzionati dal Dirigente Scolastico ed ai responsabili sarà addebitato il relativo risarcimento dei danni. </w:t>
      </w:r>
    </w:p>
    <w:p w:rsidR="0097340E" w:rsidRDefault="0097340E" w:rsidP="0097340E">
      <w:r>
        <w:t>• Gli alunni che usufruiscono del Servizio mensa devono avere lo status esclusivo di semiconvittore.</w:t>
      </w:r>
    </w:p>
    <w:p w:rsidR="0097340E" w:rsidRDefault="0097340E" w:rsidP="0097340E">
      <w:r>
        <w:t xml:space="preserve"> • Gli alunni del Liceo Musicale sono tenuti a svolgere lezioni pomeridiane di strumento. Le possibilità di rientro sono le seguenti: 1)- iscrizione regolare al semiconvitto, con uso della mensa scolastica e studio assistito fino alle ore 17.30 dal personale educativo incaricato; 2)- iscrizione al semiconvitto, con uso della mensa scolastica e studio assistito dal personale educativo incaricato, solo nei giorni in cui è previsto il rientro pomeridiano con le lezioni di strumento; 3)- rientro a scuola solo nei giorni e nell’orario in cui è prevista la lezione di strumento. In tal caso gli alunni non sono autorizzati ad usufruire dei locali e degli </w:t>
      </w:r>
      <w:r>
        <w:lastRenderedPageBreak/>
        <w:t>spazi annessi alla scuola in quanto non coperti da assicurazione e non sorvegliati dal personale educativo. Eventuali trasgressori saranno allontanati dal personale ATA e segnalati al DS.</w:t>
      </w:r>
    </w:p>
    <w:p w:rsidR="0097340E" w:rsidRDefault="0097340E" w:rsidP="0097340E">
      <w:r>
        <w:t xml:space="preserve">• Il comportamento da tenere durante il pranzo deve essere educato e corretto, tenendo presente che il pranzo è un momento di socializzazione. Non è decoroso urlare, giocare con le posate, usare telefonini, alzarsi dalla sedia, se non autorizzati dall’educatore, parlare o gesticolare con i compagni di altri tavoli, impedire l’assunzione dei cibi da parte di altri alunni, rimbrottare il personale preposto al servizio mensa. </w:t>
      </w:r>
    </w:p>
    <w:p w:rsidR="0097340E" w:rsidRDefault="0097340E" w:rsidP="0097340E">
      <w:r>
        <w:t xml:space="preserve">• Gli alunni devono essere forniti di un piccolo corredo per la propria igiene personale (sapone, asciugamani, spazzolino, dentifricio) di cui devono avere cura, essendone i soli responsabili. </w:t>
      </w:r>
    </w:p>
    <w:p w:rsidR="0097340E" w:rsidRDefault="0097340E" w:rsidP="0097340E">
      <w:r>
        <w:t xml:space="preserve">• Gli alunni devono presentarsi al semiconvitto forniti di libri di testo e di tutti i materiali e strumenti didattici necessari all’espletamento del proprio lavoro quotidiano. </w:t>
      </w:r>
    </w:p>
    <w:p w:rsidR="0097340E" w:rsidRDefault="0097340E" w:rsidP="0097340E">
      <w:r>
        <w:t xml:space="preserve">• Il momento ludico-ricreativo è senz’altro un segmento della giornata indispensabile per l’alunno. Tuttavia lo svago, lo stare insieme, il piacere di rilassarsi, deve essere vissuto con senso di responsabilità e non come libero sfogo. Le attività ludico-ricreative avverranno sotto la guida e la responsabilità dell’educatore all’aperto, quando le condizioni meteorologiche lo permetteranno, nelle aule e negli spazi antistanti le stesse in caso di impedimento. Qualora le attività ricreative si svolgessero in ambienti chiusi è vietato usare palloni o oggetti di vario genere che potrebbero danneggiare strutture e suppellettili o causare danni agli alunni. </w:t>
      </w:r>
    </w:p>
    <w:p w:rsidR="0097340E" w:rsidRDefault="0097340E" w:rsidP="0097340E">
      <w:r>
        <w:t>• Di norma al pomeriggio l’uso dei servizi igienici è consentito due volte: al rientro dalla mensa scolastica e durante l’intervallo di metà pomeriggio.</w:t>
      </w:r>
    </w:p>
    <w:p w:rsidR="0097340E" w:rsidRDefault="0097340E" w:rsidP="0097340E">
      <w:r>
        <w:t xml:space="preserve"> • Non è consentito recarsi alle macchine distributrici di merende e bevande in alcun momento della vita </w:t>
      </w:r>
      <w:proofErr w:type="spellStart"/>
      <w:r>
        <w:t>semiconvittuale</w:t>
      </w:r>
      <w:proofErr w:type="spellEnd"/>
      <w:r>
        <w:t xml:space="preserve">. </w:t>
      </w:r>
    </w:p>
    <w:p w:rsidR="0097340E" w:rsidRDefault="0097340E" w:rsidP="0097340E">
      <w:r>
        <w:t xml:space="preserve">• Non è consentito recarsi agli armadietti se non all’inizio ed alla fine dell’orario del semiconvitto. Il pomeriggio prima dell’uscita si deve provvedere a preparare lo zaino con tutto l’occorrente della mattina successiva e lasciarlo sul proprio banco, così da non causare ritardi al regolare inizio lezioni delle 8,20. </w:t>
      </w:r>
    </w:p>
    <w:p w:rsidR="0097340E" w:rsidRDefault="0097340E" w:rsidP="0097340E">
      <w:r>
        <w:t xml:space="preserve">• Le attività educative e ricreative programmate potranno svolgersi eccezionalmente in orari diversi da quelli stabiliti qualora l’educatore, avendone chiesto preventivamente autorizzazione al Dirigente scolastico o a un suo delegato, lo ritenga funzionale all’attività formativa. </w:t>
      </w:r>
    </w:p>
    <w:p w:rsidR="0097340E" w:rsidRDefault="0097340E" w:rsidP="0097340E">
      <w:r>
        <w:t xml:space="preserve">• Le uscite anticipate sono consentite sino alle ore 14:30 per la Scuola Primaria e sino e non oltre le ore 15.00 per la Scuola Secondaria di I e II grado. Tali uscite dovranno essere autorizzate dal Dirigente Scolastico o da un suo delegato solo per comprovate ed inderogabili esigenze di famiglia. </w:t>
      </w:r>
    </w:p>
    <w:p w:rsidR="00327334" w:rsidRDefault="0097340E" w:rsidP="0097340E">
      <w:r>
        <w:t>• I genitori che prelevano i figli devono rivolgersi esclusivamente al custode o ad altra persona incaricata, non essendo consentito l’accesso alla sala mensa o in altri ambienti (cortili, aule).</w:t>
      </w:r>
    </w:p>
    <w:sectPr w:rsidR="00327334" w:rsidSect="003273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958F8"/>
    <w:multiLevelType w:val="hybridMultilevel"/>
    <w:tmpl w:val="EDD80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7340E"/>
    <w:rsid w:val="00327334"/>
    <w:rsid w:val="009734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73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34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2019-02-10T17:21:00Z</dcterms:created>
  <dcterms:modified xsi:type="dcterms:W3CDTF">2019-02-10T17:26:00Z</dcterms:modified>
</cp:coreProperties>
</file>